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B1" w:rsidRDefault="009C49B1" w:rsidP="009C49B1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ה</w:t>
      </w:r>
      <w:r w:rsidR="00A11742">
        <w:rPr>
          <w:rFonts w:asciiTheme="minorBidi" w:hAnsiTheme="minorBidi" w:cstheme="minorBidi" w:hint="cs"/>
          <w:b/>
          <w:bCs/>
          <w:u w:val="single"/>
          <w:rtl/>
        </w:rPr>
        <w:t>דרכה בנושא בטיחות בחשמל לילדי הגנים או כיתה א'</w:t>
      </w:r>
    </w:p>
    <w:p w:rsidR="009C49B1" w:rsidRPr="000D0D0E" w:rsidRDefault="009C49B1" w:rsidP="009C49B1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0D0D0E">
        <w:rPr>
          <w:rFonts w:asciiTheme="minorBidi" w:hAnsiTheme="minorBidi" w:cstheme="minorBidi"/>
          <w:b/>
          <w:bCs/>
          <w:sz w:val="22"/>
          <w:szCs w:val="22"/>
          <w:rtl/>
        </w:rPr>
        <w:t>מטר</w:t>
      </w:r>
      <w:r w:rsidRPr="000D0D0E">
        <w:rPr>
          <w:rFonts w:asciiTheme="minorBidi" w:hAnsiTheme="minorBidi" w:cstheme="minorBidi" w:hint="cs"/>
          <w:b/>
          <w:bCs/>
          <w:sz w:val="22"/>
          <w:szCs w:val="22"/>
          <w:rtl/>
        </w:rPr>
        <w:t>ת הפעילות:</w:t>
      </w:r>
    </w:p>
    <w:p w:rsidR="009C49B1" w:rsidRPr="000D0D0E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>התלמידים י</w:t>
      </w:r>
      <w:r w:rsidRPr="000D0D0E">
        <w:rPr>
          <w:rFonts w:asciiTheme="minorBidi" w:hAnsiTheme="minorBidi" w:cstheme="minorBidi" w:hint="cs"/>
          <w:sz w:val="22"/>
          <w:szCs w:val="22"/>
          <w:rtl/>
        </w:rPr>
        <w:t>מנו</w:t>
      </w:r>
      <w:r w:rsidRPr="000D0D0E">
        <w:rPr>
          <w:rFonts w:asciiTheme="minorBidi" w:hAnsiTheme="minorBidi" w:cstheme="minorBidi"/>
          <w:sz w:val="22"/>
          <w:szCs w:val="22"/>
          <w:rtl/>
        </w:rPr>
        <w:t xml:space="preserve"> את כללי הבטיחות לשימוש נכון בחשמל</w:t>
      </w:r>
    </w:p>
    <w:p w:rsidR="009C49B1" w:rsidRDefault="009C49B1" w:rsidP="009C49B1">
      <w:pPr>
        <w:spacing w:line="360" w:lineRule="auto"/>
        <w:ind w:left="360"/>
        <w:jc w:val="left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1328"/>
        <w:gridCol w:w="4365"/>
        <w:gridCol w:w="2853"/>
      </w:tblGrid>
      <w:tr w:rsidR="009C49B1" w:rsidTr="00F10B9E">
        <w:tc>
          <w:tcPr>
            <w:tcW w:w="1328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זמן</w:t>
            </w:r>
          </w:p>
        </w:tc>
        <w:tc>
          <w:tcPr>
            <w:tcW w:w="4365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פעילות</w:t>
            </w:r>
          </w:p>
        </w:tc>
        <w:tc>
          <w:tcPr>
            <w:tcW w:w="2853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דגשים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 דקות</w:t>
            </w:r>
          </w:p>
        </w:tc>
        <w:tc>
          <w:tcPr>
            <w:tcW w:w="4365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פתיחה- הצגה של נציגי נתיב האור ופתיחה בעזרת כרטיסיות</w:t>
            </w:r>
          </w:p>
        </w:tc>
        <w:tc>
          <w:tcPr>
            <w:tcW w:w="2853" w:type="dxa"/>
          </w:tcPr>
          <w:p w:rsidR="009C49B1" w:rsidRDefault="00A11742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פתיחה לכל הכיתה. </w:t>
            </w:r>
            <w:r w:rsidR="009C49B1">
              <w:rPr>
                <w:rFonts w:asciiTheme="minorBidi" w:hAnsiTheme="minorBidi" w:cstheme="minorBidi" w:hint="cs"/>
                <w:rtl/>
              </w:rPr>
              <w:t>עזרים: כרטיסיות פתיחה מתוך הערכה הצהובה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35 דקות</w:t>
            </w:r>
          </w:p>
        </w:tc>
        <w:tc>
          <w:tcPr>
            <w:tcW w:w="4365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עבודה בתחנות פעילות 5-10 דקות לתחנה כמפורט בתחנות. מטרתן היא חשיפה מגוונת לכללי הבטיחות בחשמל והבנת החשיבות ליישום כללים אלו בחיים שלנו. </w:t>
            </w:r>
          </w:p>
        </w:tc>
        <w:tc>
          <w:tcPr>
            <w:tcW w:w="2853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עזרים: משחקי פעילויות מתוך ערכה צהובה, טושים לצביעת דפי צביעה+ דפי צביעה משו</w:t>
            </w:r>
            <w:r w:rsidR="00A11742">
              <w:rPr>
                <w:rFonts w:asciiTheme="minorBidi" w:hAnsiTheme="minorBidi" w:cstheme="minorBidi" w:hint="cs"/>
                <w:rtl/>
              </w:rPr>
              <w:t>כפלים לפי מספר תלמידים.</w:t>
            </w:r>
          </w:p>
        </w:tc>
      </w:tr>
      <w:tr w:rsidR="009C49B1" w:rsidTr="00F10B9E">
        <w:tc>
          <w:tcPr>
            <w:tcW w:w="1328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 דקות</w:t>
            </w:r>
          </w:p>
        </w:tc>
        <w:tc>
          <w:tcPr>
            <w:tcW w:w="4365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חתימה על אמנה שמטרתה היא להסביר את חשיבות השמירה על הכללים לבטיחות ולחיי</w:t>
            </w:r>
            <w:r w:rsidR="00A11742">
              <w:rPr>
                <w:rFonts w:asciiTheme="minorBidi" w:hAnsiTheme="minorBidi" w:cstheme="minorBidi" w:hint="cs"/>
                <w:rtl/>
              </w:rPr>
              <w:t>נו.</w:t>
            </w:r>
          </w:p>
        </w:tc>
        <w:tc>
          <w:tcPr>
            <w:tcW w:w="2853" w:type="dxa"/>
          </w:tcPr>
          <w:p w:rsidR="009C49B1" w:rsidRDefault="009C49B1" w:rsidP="00F10B9E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עזרים: הכנה מראש על בריסטול עם כתב האמנה, טושים/ גואש לחתימה. </w:t>
            </w:r>
          </w:p>
        </w:tc>
      </w:tr>
    </w:tbl>
    <w:p w:rsidR="009C49B1" w:rsidRPr="000D0D0E" w:rsidRDefault="009C49B1" w:rsidP="009C49B1">
      <w:pPr>
        <w:spacing w:line="360" w:lineRule="auto"/>
        <w:ind w:left="360"/>
        <w:jc w:val="left"/>
        <w:rPr>
          <w:rFonts w:asciiTheme="minorBidi" w:hAnsiTheme="minorBidi" w:cstheme="minorBidi"/>
          <w:sz w:val="22"/>
          <w:szCs w:val="22"/>
        </w:rPr>
      </w:pP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עזרים: </w:t>
      </w:r>
      <w:r>
        <w:rPr>
          <w:rFonts w:asciiTheme="minorBidi" w:hAnsiTheme="minorBidi" w:cstheme="minorBidi" w:hint="cs"/>
          <w:sz w:val="22"/>
          <w:szCs w:val="22"/>
          <w:rtl/>
        </w:rPr>
        <w:t>ערכה צהובה, סימניות כמספר תלמידים, מספריים, דפי צביעה, מכונת לימינציה+ ד</w:t>
      </w:r>
      <w:r w:rsidR="00A11742">
        <w:rPr>
          <w:rFonts w:asciiTheme="minorBidi" w:hAnsiTheme="minorBidi" w:cstheme="minorBidi" w:hint="cs"/>
          <w:sz w:val="22"/>
          <w:szCs w:val="22"/>
          <w:rtl/>
        </w:rPr>
        <w:t xml:space="preserve">פי לימינציה או: </w:t>
      </w:r>
      <w:r w:rsidR="002A4CCC">
        <w:rPr>
          <w:rFonts w:asciiTheme="minorBidi" w:hAnsiTheme="minorBidi" w:cstheme="minorBidi" w:hint="cs"/>
          <w:sz w:val="22"/>
          <w:szCs w:val="22"/>
          <w:rtl/>
        </w:rPr>
        <w:t>בריסטולים גזורים לעיגולים ומחוררים כמספר הילדים, חוט,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בריסטול עם כתב אמנה בנוסח המפורט בנספח 1, טושים. </w:t>
      </w: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96DD4">
        <w:rPr>
          <w:rFonts w:asciiTheme="minorBidi" w:hAnsiTheme="minorBidi" w:cstheme="minorBidi"/>
          <w:b/>
          <w:bCs/>
          <w:sz w:val="22"/>
          <w:szCs w:val="22"/>
          <w:rtl/>
        </w:rPr>
        <w:t>מהלך הפעילות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(עבור התלמידים)</w:t>
      </w: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96DD4">
        <w:rPr>
          <w:rFonts w:asciiTheme="minorBidi" w:hAnsiTheme="minorBidi" w:cstheme="minorBidi"/>
          <w:b/>
          <w:bCs/>
          <w:sz w:val="22"/>
          <w:szCs w:val="22"/>
          <w:rtl/>
        </w:rPr>
        <w:t>פתיחה:</w:t>
      </w:r>
    </w:p>
    <w:p w:rsidR="009C49B1" w:rsidRPr="000D0D0E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 xml:space="preserve">נכנס אל הכיתה ונציג את עצמנו (שמות), ואת תפקידינו כנאמני נתיב האור. נספר לתלמידים כי כעת נערוך פעילות בנושא של בטיחות בחשמל. </w:t>
      </w:r>
    </w:p>
    <w:p w:rsidR="009C49B1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>נציג לתלמידים את כרטיסיות נורי ומכשירי החשמל השונים ונשאל אותם את השאלות שבגב הכרטיס.</w:t>
      </w:r>
    </w:p>
    <w:p w:rsidR="009C49B1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ג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וף הפעילות:</w:t>
      </w:r>
    </w:p>
    <w:p w:rsidR="009C49B1" w:rsidRPr="000D0D0E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 xml:space="preserve">נבקש מהמורה לחלק אותם לארבע קבוצות, כאשר כל </w:t>
      </w:r>
      <w:r>
        <w:rPr>
          <w:rFonts w:asciiTheme="minorBidi" w:hAnsiTheme="minorBidi" w:cstheme="minorBidi" w:hint="cs"/>
          <w:sz w:val="22"/>
          <w:szCs w:val="22"/>
          <w:rtl/>
        </w:rPr>
        <w:t>5</w:t>
      </w:r>
      <w:r w:rsidRPr="000D0D0E">
        <w:rPr>
          <w:rFonts w:asciiTheme="minorBidi" w:hAnsiTheme="minorBidi" w:cstheme="minorBidi"/>
          <w:sz w:val="22"/>
          <w:szCs w:val="22"/>
          <w:rtl/>
        </w:rPr>
        <w:t>-10 דקות יעברו התלמידים בין הקבוצות.</w:t>
      </w:r>
    </w:p>
    <w:p w:rsidR="009C49B1" w:rsidRPr="000D0D0E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</w:rPr>
      </w:pPr>
      <w:r w:rsidRPr="000D0D0E">
        <w:rPr>
          <w:rFonts w:asciiTheme="minorBidi" w:hAnsiTheme="minorBidi" w:cstheme="minorBidi"/>
          <w:sz w:val="22"/>
          <w:szCs w:val="22"/>
          <w:u w:val="single"/>
          <w:rtl/>
        </w:rPr>
        <w:t>תחנה ראשונה</w:t>
      </w:r>
    </w:p>
    <w:p w:rsidR="009C49B1" w:rsidRPr="000D0D0E" w:rsidRDefault="009C49B1" w:rsidP="009C49B1">
      <w:pPr>
        <w:pStyle w:val="ListParagraph"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 xml:space="preserve">משחק זיכרון בטיחות בחשמל- נניח את הקלפים בצמדים על השולחן ונראה כל צמד- את ההתנהגות המותרת והמסוכנת. לאחר שנוודא שכולם הבינו נהפוך את הקלפים ונערבב אותם. לאחר מכן נתחיל במשחק- כל משתתף מרים זוג קלפים, משתתף שמרים זוג- לוקח אותם לעצמו וזכאי לתור נוסף. המשתתף עם מספר הצמדים הגדול ביותר מנצח. </w:t>
      </w:r>
    </w:p>
    <w:p w:rsidR="009C49B1" w:rsidRPr="000D0D0E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0D0D0E">
        <w:rPr>
          <w:rFonts w:asciiTheme="minorBidi" w:hAnsiTheme="minorBidi" w:cstheme="minorBidi"/>
          <w:sz w:val="22"/>
          <w:szCs w:val="22"/>
          <w:u w:val="single"/>
          <w:rtl/>
        </w:rPr>
        <w:t>תחנה שנייה</w:t>
      </w:r>
    </w:p>
    <w:p w:rsidR="009C49B1" w:rsidRPr="000D0D0E" w:rsidRDefault="009C49B1" w:rsidP="009C49B1">
      <w:pPr>
        <w:pStyle w:val="ListParagraph"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 xml:space="preserve">דפי צביעה- נחלק לכל משתתף דף צביעה לבחירתו וננחה אותו לצבוע בצבעים את ההתנהגות הנכונה בחשמל. </w:t>
      </w:r>
    </w:p>
    <w:p w:rsidR="009C49B1" w:rsidRPr="000D0D0E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0D0D0E">
        <w:rPr>
          <w:rFonts w:asciiTheme="minorBidi" w:hAnsiTheme="minorBidi" w:cstheme="minorBidi"/>
          <w:sz w:val="22"/>
          <w:szCs w:val="22"/>
          <w:u w:val="single"/>
          <w:rtl/>
        </w:rPr>
        <w:lastRenderedPageBreak/>
        <w:t>תחנה שלישית</w:t>
      </w:r>
    </w:p>
    <w:p w:rsidR="009C49B1" w:rsidRPr="000D0D0E" w:rsidRDefault="009C49B1" w:rsidP="009C49B1">
      <w:pPr>
        <w:pStyle w:val="ListParagraph"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>משחק</w:t>
      </w:r>
      <w:r>
        <w:rPr>
          <w:rFonts w:asciiTheme="minorBidi" w:hAnsiTheme="minorBidi" w:cstheme="minorBidi"/>
          <w:sz w:val="22"/>
          <w:szCs w:val="22"/>
          <w:rtl/>
        </w:rPr>
        <w:t xml:space="preserve"> מסלול- נחלק לכל משתתף </w:t>
      </w:r>
      <w:r>
        <w:rPr>
          <w:rFonts w:asciiTheme="minorBidi" w:hAnsiTheme="minorBidi" w:cstheme="minorBidi" w:hint="cs"/>
          <w:sz w:val="22"/>
          <w:szCs w:val="22"/>
          <w:rtl/>
        </w:rPr>
        <w:t>חייל משחק</w:t>
      </w:r>
      <w:r w:rsidRPr="000D0D0E">
        <w:rPr>
          <w:rFonts w:asciiTheme="minorBidi" w:hAnsiTheme="minorBidi" w:cstheme="minorBidi"/>
          <w:sz w:val="22"/>
          <w:szCs w:val="22"/>
          <w:rtl/>
        </w:rPr>
        <w:t xml:space="preserve">, ונקבע את סדר המשחק על פי הטלת קובייה. כל משתתף בתורו נע על המסלול, כאשר עיגול ירוק- מרימים קלף מהערימה הירוקה, ובעיגול אדום- מהערימה האדומה. כל קלף מניחים במקום שלו על הלוח. משתתף שמצליח להרכיב צמד לוקח אותם. המשתתף עם מספר הצמדים הכי גדול- מנצח. </w:t>
      </w:r>
      <w:r>
        <w:rPr>
          <w:rFonts w:asciiTheme="minorBidi" w:hAnsiTheme="minorBidi" w:cstheme="minorBidi" w:hint="cs"/>
          <w:sz w:val="22"/>
          <w:szCs w:val="22"/>
          <w:rtl/>
        </w:rPr>
        <w:t>(כדאי לבחור עד 10 צמדים של כרטיסיות ולא להשתמש בכולם בשל קוצר הזמן)</w:t>
      </w:r>
    </w:p>
    <w:p w:rsidR="009C49B1" w:rsidRPr="000D0D0E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0D0D0E">
        <w:rPr>
          <w:rFonts w:asciiTheme="minorBidi" w:hAnsiTheme="minorBidi" w:cstheme="minorBidi"/>
          <w:sz w:val="22"/>
          <w:szCs w:val="22"/>
          <w:u w:val="single"/>
          <w:rtl/>
        </w:rPr>
        <w:t>תחנה רביעית</w:t>
      </w:r>
    </w:p>
    <w:p w:rsidR="009C49B1" w:rsidRDefault="009C49B1" w:rsidP="009C49B1">
      <w:pPr>
        <w:pStyle w:val="ListParagraph"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0D0D0E">
        <w:rPr>
          <w:rFonts w:asciiTheme="minorBidi" w:hAnsiTheme="minorBidi" w:cstheme="minorBidi"/>
          <w:sz w:val="22"/>
          <w:szCs w:val="22"/>
          <w:rtl/>
        </w:rPr>
        <w:t xml:space="preserve">הכנת סימניות- כל משתתף כותב לעצמו סיסמה על שימוש בטוח בחשמל, מקשט. אוספים כמה סימניות ועושים לימינציה. </w:t>
      </w:r>
    </w:p>
    <w:p w:rsidR="002A4CCC" w:rsidRPr="000D0D0E" w:rsidRDefault="002A4CCC" w:rsidP="002A4CCC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לחילופין- בגן הילדים ניתן לעבוד בתחנה הבאה:</w:t>
      </w:r>
      <w:r w:rsidRPr="002A4CCC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0D0D0E">
        <w:rPr>
          <w:rFonts w:asciiTheme="minorBidi" w:hAnsiTheme="minorBidi" w:cstheme="minorBidi"/>
          <w:sz w:val="22"/>
          <w:szCs w:val="22"/>
          <w:u w:val="single"/>
          <w:rtl/>
        </w:rPr>
        <w:t>תחנה רביעית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(בהדרכת שגריר נתיב האור ומנחה נוסף)</w:t>
      </w:r>
    </w:p>
    <w:p w:rsidR="002A4CCC" w:rsidRPr="000D0D0E" w:rsidRDefault="002A4CCC" w:rsidP="002A4CCC">
      <w:pPr>
        <w:pStyle w:val="ListParagraph"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הכנת </w:t>
      </w:r>
      <w:r>
        <w:rPr>
          <w:rFonts w:asciiTheme="minorBidi" w:hAnsiTheme="minorBidi" w:cstheme="minorBidi" w:hint="cs"/>
          <w:sz w:val="22"/>
          <w:szCs w:val="22"/>
          <w:rtl/>
        </w:rPr>
        <w:t>מדליות</w:t>
      </w:r>
      <w:r w:rsidRPr="000D0D0E">
        <w:rPr>
          <w:rFonts w:asciiTheme="minorBidi" w:hAnsiTheme="minorBidi" w:cstheme="minorBidi"/>
          <w:sz w:val="22"/>
          <w:szCs w:val="22"/>
          <w:rtl/>
        </w:rPr>
        <w:t xml:space="preserve">- כל משתתף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חושב על כלל לבטיחות בחשמל, ושגריר נתיב האור יעזור לכתוב על המדליה. את המדליה יקשט ילד, והשגריר ישחיל חוט ויקשור. </w:t>
      </w:r>
      <w:r w:rsidRPr="000D0D0E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9C49B1" w:rsidRDefault="009C49B1" w:rsidP="009C49B1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סיכום</w:t>
      </w:r>
    </w:p>
    <w:p w:rsidR="009C49B1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נשאל את התלמידים:</w:t>
      </w:r>
    </w:p>
    <w:p w:rsidR="009C49B1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אלו כללים אתם מכירים בנושא בטיחות בחשמל?</w:t>
      </w:r>
    </w:p>
    <w:p w:rsidR="009C49B1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איך הכללים האלו קשורים לחיים שלכם?</w:t>
      </w:r>
    </w:p>
    <w:p w:rsidR="009C49B1" w:rsidRDefault="009C49B1" w:rsidP="009C49B1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האם אתם מכירים עוד מישהו ששווה ללמד אותו את הכללים הללו?</w:t>
      </w: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נזכיר לתלמידים כי כעת הצטרפו לילדי נתיב האור בכל הארץ- וכי תפקידם הוא להיזהר בחשמל ולהזהיר אחרים. </w:t>
      </w:r>
    </w:p>
    <w:p w:rsidR="009C49B1" w:rsidRPr="00396DD4" w:rsidRDefault="009C49B1" w:rsidP="009C49B1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נקרא יחד עם התלמידים את האמנה ונזמין אותם לחתום. </w:t>
      </w:r>
    </w:p>
    <w:p w:rsidR="009C49B1" w:rsidRPr="00B41AA9" w:rsidRDefault="009C49B1" w:rsidP="009C49B1">
      <w:pPr>
        <w:spacing w:line="360" w:lineRule="auto"/>
        <w:rPr>
          <w:rFonts w:asciiTheme="minorBidi" w:hAnsiTheme="minorBidi" w:cstheme="minorBidi"/>
          <w:rtl/>
        </w:rPr>
      </w:pPr>
    </w:p>
    <w:p w:rsidR="009C49B1" w:rsidRPr="00396DD4" w:rsidRDefault="009C49B1" w:rsidP="009C49B1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96DD4">
        <w:rPr>
          <w:rFonts w:asciiTheme="minorBidi" w:hAnsiTheme="minorBidi" w:cstheme="minorBidi" w:hint="cs"/>
          <w:b/>
          <w:bCs/>
          <w:sz w:val="22"/>
          <w:szCs w:val="22"/>
          <w:rtl/>
        </w:rPr>
        <w:t>נספח 1</w:t>
      </w:r>
    </w:p>
    <w:p w:rsidR="009C49B1" w:rsidRDefault="009C49B1" w:rsidP="009C49B1">
      <w:pPr>
        <w:spacing w:line="360" w:lineRule="auto"/>
        <w:rPr>
          <w:rFonts w:asciiTheme="minorBidi" w:hAnsiTheme="minorBidi" w:cstheme="minorBidi"/>
          <w:rtl/>
        </w:rPr>
      </w:pPr>
      <w:r w:rsidRPr="00396DD4">
        <w:rPr>
          <w:rFonts w:asciiTheme="minorBidi" w:hAnsiTheme="minorBidi" w:cstheme="minorBidi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5pt" o:ole="">
            <v:imagedata r:id="rId7" o:title=""/>
          </v:shape>
          <o:OLEObject Type="Embed" ProgID="PowerPoint.Slide.12" ShapeID="_x0000_i1025" DrawAspect="Content" ObjectID="_1524224714" r:id="rId8"/>
        </w:object>
      </w:r>
    </w:p>
    <w:p w:rsidR="009C49B1" w:rsidRDefault="009C49B1" w:rsidP="009C49B1">
      <w:pPr>
        <w:spacing w:line="360" w:lineRule="auto"/>
        <w:rPr>
          <w:rFonts w:asciiTheme="minorBidi" w:hAnsiTheme="minorBidi" w:cstheme="minorBidi"/>
          <w:rtl/>
        </w:rPr>
      </w:pPr>
    </w:p>
    <w:p w:rsidR="007F30A9" w:rsidRPr="00807C36" w:rsidRDefault="007F30A9" w:rsidP="00807C36">
      <w:pPr>
        <w:rPr>
          <w:rtl/>
        </w:rPr>
      </w:pPr>
    </w:p>
    <w:sectPr w:rsidR="007F30A9" w:rsidRPr="00807C36" w:rsidSect="0092670E">
      <w:headerReference w:type="default" r:id="rId9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0C" w:rsidRDefault="0063730C" w:rsidP="00850E68">
      <w:pPr>
        <w:spacing w:line="240" w:lineRule="auto"/>
      </w:pPr>
      <w:r>
        <w:separator/>
      </w:r>
    </w:p>
  </w:endnote>
  <w:endnote w:type="continuationSeparator" w:id="0">
    <w:p w:rsidR="0063730C" w:rsidRDefault="0063730C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0C" w:rsidRDefault="0063730C" w:rsidP="00850E68">
      <w:pPr>
        <w:spacing w:line="240" w:lineRule="auto"/>
      </w:pPr>
      <w:r>
        <w:separator/>
      </w:r>
    </w:p>
  </w:footnote>
  <w:footnote w:type="continuationSeparator" w:id="0">
    <w:p w:rsidR="0063730C" w:rsidRDefault="0063730C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1" w:rsidRPr="00806C3B" w:rsidRDefault="00270751" w:rsidP="0092670E">
    <w:pPr>
      <w:pStyle w:val="Header"/>
      <w:jc w:val="center"/>
      <w:rPr>
        <w:rFonts w:cs="Arial"/>
        <w:b/>
        <w:bCs/>
        <w:sz w:val="48"/>
        <w:szCs w:val="48"/>
        <w:rtl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521">
      <w:rPr>
        <w:rFonts w:cs="Arial" w:hint="cs"/>
        <w:b/>
        <w:bCs/>
        <w:sz w:val="48"/>
        <w:szCs w:val="48"/>
        <w:rtl/>
      </w:rPr>
      <w:t>נתיב האור</w:t>
    </w:r>
  </w:p>
  <w:p w:rsidR="00270751" w:rsidRPr="00FB0521" w:rsidRDefault="00A11742" w:rsidP="00A11742">
    <w:pPr>
      <w:pStyle w:val="Header"/>
      <w:tabs>
        <w:tab w:val="center" w:pos="4345"/>
        <w:tab w:val="left" w:pos="7784"/>
        <w:tab w:val="left" w:pos="7984"/>
      </w:tabs>
      <w:jc w:val="left"/>
      <w:rPr>
        <w:rFonts w:cs="Arial"/>
        <w:b/>
        <w:bCs/>
        <w:sz w:val="28"/>
        <w:szCs w:val="28"/>
        <w:rtl/>
      </w:rPr>
    </w:pPr>
    <w:r>
      <w:rPr>
        <w:rFonts w:cs="Arial"/>
        <w:b/>
        <w:bCs/>
        <w:sz w:val="28"/>
        <w:szCs w:val="28"/>
        <w:rtl/>
      </w:rPr>
      <w:tab/>
    </w:r>
    <w:r w:rsidR="00C960AC">
      <w:rPr>
        <w:rFonts w:cs="Arial"/>
        <w:b/>
        <w:bCs/>
        <w:noProof/>
        <w:sz w:val="28"/>
        <w:szCs w:val="28"/>
        <w:rtl/>
      </w:rPr>
      <w:pict>
        <v:line id="_x0000_s2050" style="position:absolute;left:0;text-align:left;z-index:251662336;mso-position-horizontal-relative:text;mso-position-vertical-relative:text" from="145.1pt,32.2pt" to="145.1pt,32.2pt">
          <w10:wrap anchorx="page"/>
        </v:line>
      </w:pict>
    </w:r>
    <w:r w:rsidR="00270751">
      <w:rPr>
        <w:rFonts w:cs="Arial" w:hint="cs"/>
        <w:b/>
        <w:bCs/>
        <w:sz w:val="28"/>
        <w:szCs w:val="28"/>
        <w:rtl/>
      </w:rPr>
      <w:t>דרך חיים נבונה בסביבת חשמל</w:t>
    </w:r>
    <w:r>
      <w:rPr>
        <w:rFonts w:cs="Arial"/>
        <w:b/>
        <w:bCs/>
        <w:sz w:val="28"/>
        <w:szCs w:val="28"/>
        <w:rtl/>
      </w:rPr>
      <w:tab/>
    </w:r>
    <w:r>
      <w:rPr>
        <w:rFonts w:cs="Arial"/>
        <w:b/>
        <w:bCs/>
        <w:sz w:val="28"/>
        <w:szCs w:val="28"/>
        <w:rtl/>
      </w:rPr>
      <w:tab/>
    </w:r>
  </w:p>
  <w:p w:rsidR="00270751" w:rsidRDefault="00C960AC" w:rsidP="0092670E">
    <w:pPr>
      <w:pStyle w:val="Header"/>
      <w:rPr>
        <w:rFonts w:cs="Arial"/>
        <w:szCs w:val="6"/>
        <w:rtl/>
      </w:rPr>
    </w:pPr>
    <w:r w:rsidRPr="00C960AC">
      <w:rPr>
        <w:rFonts w:cs="Arial"/>
        <w:noProof/>
        <w:szCs w:val="22"/>
        <w:rtl/>
      </w:rPr>
      <w:pict>
        <v:line id="_x0000_s2051" style="position:absolute;left:0;text-align:left;z-index:251663360" from="100.85pt,1.5pt" to="334.85pt,1.5pt" strokeweight="1.5pt">
          <w10:wrap anchorx="page"/>
        </v:line>
      </w:pict>
    </w:r>
    <w:r w:rsidR="00270751">
      <w:rPr>
        <w:rFonts w:cs="Arial"/>
        <w:rtl/>
      </w:rPr>
      <w:t xml:space="preserve"> </w:t>
    </w:r>
    <w:r w:rsidR="00270751">
      <w:rPr>
        <w:rFonts w:cs="Arial"/>
        <w:szCs w:val="6"/>
        <w:rtl/>
      </w:rPr>
      <w:t xml:space="preserve">                     </w:t>
    </w:r>
  </w:p>
  <w:p w:rsidR="00270751" w:rsidRPr="003B1B34" w:rsidRDefault="00270751" w:rsidP="00A11742">
    <w:pPr>
      <w:pStyle w:val="Header"/>
      <w:tabs>
        <w:tab w:val="clear" w:pos="8306"/>
        <w:tab w:val="left" w:pos="7621"/>
        <w:tab w:val="left" w:pos="7725"/>
      </w:tabs>
      <w:rPr>
        <w:rFonts w:cs="Arial"/>
        <w:b/>
        <w:bCs/>
        <w:rtl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>חינוך לבטיחות בחשמל וחיסכון באנרגיה</w:t>
    </w:r>
    <w:r w:rsidR="00A11742">
      <w:rPr>
        <w:rFonts w:cs="Arial"/>
        <w:b/>
        <w:bCs/>
        <w:rtl/>
      </w:rPr>
      <w:tab/>
    </w:r>
    <w:r w:rsidR="00A11742">
      <w:rPr>
        <w:rFonts w:cs="Arial"/>
        <w:b/>
        <w:bCs/>
        <w:rtl/>
      </w:rPr>
      <w:tab/>
    </w:r>
  </w:p>
  <w:p w:rsidR="00270751" w:rsidRDefault="00270751" w:rsidP="00910A65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828"/>
    <w:multiLevelType w:val="hybridMultilevel"/>
    <w:tmpl w:val="C5A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340EE"/>
    <w:rsid w:val="000833FC"/>
    <w:rsid w:val="000907A3"/>
    <w:rsid w:val="00093BB4"/>
    <w:rsid w:val="000A704C"/>
    <w:rsid w:val="000B75F1"/>
    <w:rsid w:val="000E4355"/>
    <w:rsid w:val="001414ED"/>
    <w:rsid w:val="001457C9"/>
    <w:rsid w:val="0016321F"/>
    <w:rsid w:val="00200538"/>
    <w:rsid w:val="00270751"/>
    <w:rsid w:val="002A4CCC"/>
    <w:rsid w:val="002C47DF"/>
    <w:rsid w:val="0040553B"/>
    <w:rsid w:val="0042457C"/>
    <w:rsid w:val="00441FFC"/>
    <w:rsid w:val="004505E9"/>
    <w:rsid w:val="00494EA6"/>
    <w:rsid w:val="00582551"/>
    <w:rsid w:val="00592572"/>
    <w:rsid w:val="0063730C"/>
    <w:rsid w:val="0063765F"/>
    <w:rsid w:val="00654EA7"/>
    <w:rsid w:val="00693E41"/>
    <w:rsid w:val="006C7E78"/>
    <w:rsid w:val="00707037"/>
    <w:rsid w:val="007223E7"/>
    <w:rsid w:val="00775654"/>
    <w:rsid w:val="00795F7C"/>
    <w:rsid w:val="007D4D4D"/>
    <w:rsid w:val="007F30A9"/>
    <w:rsid w:val="00807C36"/>
    <w:rsid w:val="00850E68"/>
    <w:rsid w:val="008614C1"/>
    <w:rsid w:val="00910A65"/>
    <w:rsid w:val="0092670E"/>
    <w:rsid w:val="00950C99"/>
    <w:rsid w:val="009B09FD"/>
    <w:rsid w:val="009C49B1"/>
    <w:rsid w:val="00A11742"/>
    <w:rsid w:val="00A15FC1"/>
    <w:rsid w:val="00A83A01"/>
    <w:rsid w:val="00AB3E99"/>
    <w:rsid w:val="00B376EC"/>
    <w:rsid w:val="00BC4FBB"/>
    <w:rsid w:val="00C960AC"/>
    <w:rsid w:val="00CD418B"/>
    <w:rsid w:val="00DA20C3"/>
    <w:rsid w:val="00E472BF"/>
    <w:rsid w:val="00EE7633"/>
    <w:rsid w:val="00F6272A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E68"/>
  </w:style>
  <w:style w:type="paragraph" w:styleId="Footer">
    <w:name w:val="footer"/>
    <w:basedOn w:val="Normal"/>
    <w:link w:val="FooterChar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E68"/>
  </w:style>
  <w:style w:type="paragraph" w:styleId="BalloonText">
    <w:name w:val="Balloon Text"/>
    <w:basedOn w:val="Normal"/>
    <w:link w:val="BalloonTextChar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2</cp:revision>
  <cp:lastPrinted>2014-09-22T06:41:00Z</cp:lastPrinted>
  <dcterms:created xsi:type="dcterms:W3CDTF">2016-05-08T11:59:00Z</dcterms:created>
  <dcterms:modified xsi:type="dcterms:W3CDTF">2016-05-08T11:59:00Z</dcterms:modified>
</cp:coreProperties>
</file>